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4624D68A" w:rsidR="00121B6A" w:rsidRPr="00D86D20" w:rsidRDefault="007D66E7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Durchfahr Schnellkühler / </w:t>
      </w:r>
      <w:proofErr w:type="spellStart"/>
      <w:r>
        <w:rPr>
          <w:rFonts w:ascii="Arial" w:hAnsi="Arial" w:cs="Arial"/>
          <w:b/>
          <w:sz w:val="28"/>
          <w:szCs w:val="28"/>
        </w:rPr>
        <w:t>Schockf</w:t>
      </w:r>
      <w:r w:rsidR="00E4682E">
        <w:rPr>
          <w:rFonts w:ascii="Arial" w:hAnsi="Arial" w:cs="Arial"/>
          <w:b/>
          <w:sz w:val="28"/>
          <w:szCs w:val="28"/>
        </w:rPr>
        <w:t>ro</w:t>
      </w:r>
      <w:r>
        <w:rPr>
          <w:rFonts w:ascii="Arial" w:hAnsi="Arial" w:cs="Arial"/>
          <w:b/>
          <w:sz w:val="28"/>
          <w:szCs w:val="28"/>
        </w:rPr>
        <w:t>ster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447962">
        <w:rPr>
          <w:rFonts w:ascii="Arial" w:hAnsi="Arial" w:cs="Arial"/>
          <w:b/>
          <w:sz w:val="28"/>
          <w:szCs w:val="28"/>
        </w:rPr>
        <w:t>2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41AA38CB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3D5105C0" w:rsidR="00D234BE" w:rsidRDefault="007D66E7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Durchfahr-Gerät.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24750C">
        <w:rPr>
          <w:rFonts w:ascii="Arial" w:hAnsi="Arial" w:cs="Arial"/>
          <w:b w:val="0"/>
          <w:color w:val="000000"/>
          <w:sz w:val="22"/>
          <w:szCs w:val="22"/>
        </w:rPr>
        <w:t>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Lieferung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 xml:space="preserve">ohne Boden, </w:t>
      </w:r>
      <w:r>
        <w:rPr>
          <w:rFonts w:ascii="Arial" w:hAnsi="Arial" w:cs="Arial"/>
          <w:b w:val="0"/>
          <w:color w:val="000000"/>
          <w:sz w:val="22"/>
          <w:szCs w:val="22"/>
        </w:rPr>
        <w:t>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nklusive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>Montagerahmen zur Befestigung der Zellenwände am bauseitigen Fußboden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Tür</w:t>
      </w:r>
      <w:r>
        <w:rPr>
          <w:rFonts w:ascii="Arial" w:hAnsi="Arial" w:cs="Arial"/>
          <w:b w:val="0"/>
          <w:color w:val="000000"/>
          <w:sz w:val="22"/>
          <w:szCs w:val="22"/>
        </w:rPr>
        <w:t>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mit steigenden Scharnieren und abschließbarem 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üssen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5F965027" w14:textId="77777777" w:rsidR="00447962" w:rsidRDefault="00447962" w:rsidP="00447962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112E4DFB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Einzelmaschine</w:t>
      </w:r>
      <w:r w:rsidRPr="005E779E">
        <w:rPr>
          <w:rFonts w:ascii="Arial" w:hAnsi="Arial" w:cs="Arial"/>
          <w:b/>
        </w:rPr>
        <w:t>:</w:t>
      </w:r>
    </w:p>
    <w:p w14:paraId="06EEE4AF" w14:textId="5C7D8D83" w:rsidR="00C9459F" w:rsidRDefault="00C9459F" w:rsidP="00C9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/>
          <w:color w:val="000000"/>
        </w:rPr>
        <w:t>er Verdampfer ist mit Schutzgas befüllt. Bauseitiger Anschluss und Befüllung notwendig.</w:t>
      </w:r>
      <w:r w:rsidR="00EF6E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Die Lieferung erfolgt inklusive E-Ventil.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0C68CE4B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0016C8">
        <w:rPr>
          <w:rFonts w:ascii="Arial" w:hAnsi="Arial" w:cs="Arial"/>
        </w:rPr>
        <w:t xml:space="preserve">ein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1F09232C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57AACF7A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EE662F2" w14:textId="77242B07" w:rsidR="00EF6E58" w:rsidRDefault="00EF6E58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193AFCB" w14:textId="77777777" w:rsidR="00447962" w:rsidRDefault="00447962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BFCAF2" w14:textId="2BBECA78" w:rsidR="00EF6E58" w:rsidRDefault="00EF6E58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78A4F5A" w14:textId="77777777" w:rsidR="0022754D" w:rsidRDefault="0022754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0BE10004" w14:textId="77777777" w:rsidR="00EF6E58" w:rsidRDefault="00EF6E58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09CE4232" w14:textId="77777777" w:rsidR="00EF6E58" w:rsidRPr="00C30DE0" w:rsidRDefault="00EF6E58" w:rsidP="00EF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2D87C806" w14:textId="77777777" w:rsidR="007E5EDB" w:rsidRPr="00FC012D" w:rsidRDefault="007E5EDB" w:rsidP="007E5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110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4D1155A9" w14:textId="77777777" w:rsidR="007E5EDB" w:rsidRPr="00FC012D" w:rsidRDefault="007E5EDB" w:rsidP="007E5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Schockfrostleistung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 xml:space="preserve">95 </w:t>
      </w:r>
      <w:r w:rsidRPr="00FC012D">
        <w:rPr>
          <w:rFonts w:ascii="Arial" w:hAnsi="Arial" w:cs="Arial"/>
          <w:color w:val="000000"/>
        </w:rPr>
        <w:t>kg (+65°C/-18°C) in 240 min</w:t>
      </w:r>
    </w:p>
    <w:p w14:paraId="2D10192D" w14:textId="77777777" w:rsidR="007E5EDB" w:rsidRDefault="007E5EDB" w:rsidP="007E5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A29296" w14:textId="77777777" w:rsidR="007E5EDB" w:rsidRPr="00FC012D" w:rsidRDefault="007E5EDB" w:rsidP="007E5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>
        <w:rPr>
          <w:rFonts w:ascii="Arial" w:hAnsi="Arial" w:cs="Arial"/>
          <w:color w:val="000000"/>
        </w:rPr>
        <w:t>15</w:t>
      </w:r>
      <w:r w:rsidRPr="00FC012D">
        <w:rPr>
          <w:rFonts w:ascii="Arial" w:hAnsi="Arial" w:cs="Arial"/>
          <w:color w:val="000000"/>
        </w:rPr>
        <w:t>0 kg</w:t>
      </w:r>
    </w:p>
    <w:p w14:paraId="40DE6A05" w14:textId="77777777" w:rsidR="007E5EDB" w:rsidRPr="00FC012D" w:rsidRDefault="007E5EDB" w:rsidP="007E5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962061" w14:textId="77777777" w:rsidR="007E5EDB" w:rsidRDefault="007E5EDB" w:rsidP="007E5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  <w:t>1.</w:t>
      </w:r>
      <w:r>
        <w:rPr>
          <w:rFonts w:ascii="Arial" w:hAnsi="Arial" w:cs="Arial"/>
          <w:color w:val="000000"/>
        </w:rPr>
        <w:t>300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1.165 (Mit Griff Tiefe = 1.248)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D64E58F" w14:textId="77777777" w:rsidR="007E5EDB" w:rsidRPr="00FC012D" w:rsidRDefault="007E5EDB" w:rsidP="007E5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679</w:t>
      </w:r>
      <w:r w:rsidRPr="00FC012D">
        <w:rPr>
          <w:rFonts w:ascii="Arial" w:hAnsi="Arial" w:cs="Arial"/>
          <w:color w:val="000000"/>
        </w:rPr>
        <w:t xml:space="preserve"> x</w:t>
      </w:r>
      <w:r>
        <w:rPr>
          <w:rFonts w:ascii="Arial" w:hAnsi="Arial" w:cs="Arial"/>
          <w:color w:val="000000"/>
        </w:rPr>
        <w:t xml:space="preserve"> 900 </w:t>
      </w:r>
      <w:r w:rsidRPr="00FC012D">
        <w:rPr>
          <w:rFonts w:ascii="Arial" w:hAnsi="Arial" w:cs="Arial"/>
          <w:color w:val="000000"/>
        </w:rPr>
        <w:t>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12C75AE5" w14:textId="77777777" w:rsidR="007E5EDB" w:rsidRPr="00FC012D" w:rsidRDefault="007E5EDB" w:rsidP="007E5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04F6C2A9" w14:textId="77777777" w:rsidR="007E5EDB" w:rsidRPr="00FC012D" w:rsidRDefault="007E5EDB" w:rsidP="007E5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250 kg Schnellkühler  </w:t>
      </w:r>
    </w:p>
    <w:p w14:paraId="09967B1B" w14:textId="77777777" w:rsidR="007E5EDB" w:rsidRDefault="007E5EDB" w:rsidP="007E5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7,5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21 A</w:t>
      </w:r>
    </w:p>
    <w:p w14:paraId="6CFD66A4" w14:textId="77777777" w:rsidR="007E5EDB" w:rsidRPr="00FC012D" w:rsidRDefault="007E5EDB" w:rsidP="007E5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25A träge</w:t>
      </w:r>
    </w:p>
    <w:p w14:paraId="50578562" w14:textId="77777777" w:rsidR="007E5EDB" w:rsidRPr="00FC012D" w:rsidRDefault="007E5EDB" w:rsidP="007E5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R452a / R449a / R448a</w:t>
      </w:r>
    </w:p>
    <w:p w14:paraId="48A4D858" w14:textId="77777777" w:rsidR="007E5EDB" w:rsidRPr="00FC012D" w:rsidRDefault="007E5EDB" w:rsidP="007E5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770C7657" w14:textId="77777777" w:rsidR="007E5EDB" w:rsidRPr="00CF290C" w:rsidRDefault="007E5EDB" w:rsidP="007E5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6</w:t>
      </w:r>
      <w:r w:rsidRPr="00CF290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</w:t>
      </w:r>
      <w:r w:rsidRPr="00CF290C">
        <w:rPr>
          <w:rFonts w:ascii="Arial" w:hAnsi="Arial" w:cs="Arial"/>
          <w:color w:val="000000"/>
        </w:rPr>
        <w:t>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766FE165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</w:t>
      </w:r>
      <w:r w:rsidR="002835C0">
        <w:rPr>
          <w:rFonts w:ascii="Arial" w:hAnsi="Arial" w:cs="Arial"/>
        </w:rPr>
        <w:t>ohne</w:t>
      </w:r>
      <w:r>
        <w:rPr>
          <w:rFonts w:ascii="Arial" w:hAnsi="Arial" w:cs="Arial"/>
        </w:rPr>
        <w:t xml:space="preserve">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35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F3A260" w14:textId="77777777" w:rsidR="00EF6E58" w:rsidRPr="008F3E25" w:rsidRDefault="00EF6E58" w:rsidP="00EF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45A91477" w14:textId="77777777" w:rsidR="00EF6E58" w:rsidRDefault="00EF6E58" w:rsidP="00EF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02830009" w14:textId="0C3A0D05" w:rsidR="00EF6E58" w:rsidRDefault="00EF6E58" w:rsidP="00EF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SKFZKD</w:t>
      </w:r>
      <w:r w:rsidR="00447962">
        <w:rPr>
          <w:rFonts w:ascii="Arial" w:hAnsi="Arial" w:cs="Arial"/>
        </w:rPr>
        <w:t>2</w:t>
      </w:r>
      <w:r>
        <w:rPr>
          <w:rFonts w:ascii="Arial" w:hAnsi="Arial" w:cs="Arial"/>
        </w:rPr>
        <w:t>011D-OB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CE70" w14:textId="77777777" w:rsidR="00EF6E58" w:rsidRDefault="00EF6E58" w:rsidP="00EF6E58">
      <w:pPr>
        <w:spacing w:after="0" w:line="240" w:lineRule="auto"/>
      </w:pPr>
      <w:r>
        <w:separator/>
      </w:r>
    </w:p>
  </w:endnote>
  <w:endnote w:type="continuationSeparator" w:id="0">
    <w:p w14:paraId="59D3D4AB" w14:textId="77777777" w:rsidR="00EF6E58" w:rsidRDefault="00EF6E58" w:rsidP="00EF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910B" w14:textId="0CF19BA4" w:rsidR="00EF6E58" w:rsidRPr="00EF6E58" w:rsidRDefault="00EF6E58">
    <w:pPr>
      <w:pStyle w:val="Fuzeile"/>
      <w:rPr>
        <w:sz w:val="18"/>
        <w:szCs w:val="18"/>
      </w:rPr>
    </w:pPr>
    <w:r w:rsidRPr="00EF6E58">
      <w:rPr>
        <w:rFonts w:ascii="Arial" w:hAnsi="Arial" w:cs="Arial"/>
        <w:sz w:val="18"/>
        <w:szCs w:val="18"/>
      </w:rPr>
      <w:t>SKFZKD</w:t>
    </w:r>
    <w:r w:rsidR="00447962">
      <w:rPr>
        <w:rFonts w:ascii="Arial" w:hAnsi="Arial" w:cs="Arial"/>
        <w:sz w:val="18"/>
        <w:szCs w:val="18"/>
      </w:rPr>
      <w:t>2</w:t>
    </w:r>
    <w:r w:rsidRPr="00EF6E58">
      <w:rPr>
        <w:rFonts w:ascii="Arial" w:hAnsi="Arial" w:cs="Arial"/>
        <w:sz w:val="18"/>
        <w:szCs w:val="18"/>
      </w:rPr>
      <w:t>011D-OB / Stand 10/2024</w:t>
    </w:r>
  </w:p>
  <w:p w14:paraId="7CF875D2" w14:textId="77777777" w:rsidR="00EF6E58" w:rsidRDefault="00EF6E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3314" w14:textId="77777777" w:rsidR="00EF6E58" w:rsidRDefault="00EF6E58" w:rsidP="00EF6E58">
      <w:pPr>
        <w:spacing w:after="0" w:line="240" w:lineRule="auto"/>
      </w:pPr>
      <w:r>
        <w:separator/>
      </w:r>
    </w:p>
  </w:footnote>
  <w:footnote w:type="continuationSeparator" w:id="0">
    <w:p w14:paraId="4B421F01" w14:textId="77777777" w:rsidR="00EF6E58" w:rsidRDefault="00EF6E58" w:rsidP="00EF6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016C8"/>
    <w:rsid w:val="0009347B"/>
    <w:rsid w:val="000B0579"/>
    <w:rsid w:val="000F40B2"/>
    <w:rsid w:val="00121B6A"/>
    <w:rsid w:val="00191BF1"/>
    <w:rsid w:val="001C1AC0"/>
    <w:rsid w:val="0022754D"/>
    <w:rsid w:val="0024750C"/>
    <w:rsid w:val="002835C0"/>
    <w:rsid w:val="004337E1"/>
    <w:rsid w:val="00447962"/>
    <w:rsid w:val="005658A7"/>
    <w:rsid w:val="006C05E6"/>
    <w:rsid w:val="00773759"/>
    <w:rsid w:val="007D66E7"/>
    <w:rsid w:val="007E5EDB"/>
    <w:rsid w:val="008F7FE0"/>
    <w:rsid w:val="00914878"/>
    <w:rsid w:val="00966E99"/>
    <w:rsid w:val="009D54B3"/>
    <w:rsid w:val="009F52E8"/>
    <w:rsid w:val="00A57D9C"/>
    <w:rsid w:val="00AE1234"/>
    <w:rsid w:val="00C30DE0"/>
    <w:rsid w:val="00C9459F"/>
    <w:rsid w:val="00CF290C"/>
    <w:rsid w:val="00D234BE"/>
    <w:rsid w:val="00D5720D"/>
    <w:rsid w:val="00D86D20"/>
    <w:rsid w:val="00D87263"/>
    <w:rsid w:val="00D974E9"/>
    <w:rsid w:val="00DE5799"/>
    <w:rsid w:val="00E4682E"/>
    <w:rsid w:val="00EE4E78"/>
    <w:rsid w:val="00EF6E58"/>
    <w:rsid w:val="00F10F02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F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6E58"/>
  </w:style>
  <w:style w:type="paragraph" w:styleId="Fuzeile">
    <w:name w:val="footer"/>
    <w:basedOn w:val="Standard"/>
    <w:link w:val="FuzeileZchn"/>
    <w:uiPriority w:val="99"/>
    <w:unhideWhenUsed/>
    <w:rsid w:val="00EF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11</cp:revision>
  <cp:lastPrinted>2022-04-25T10:12:00Z</cp:lastPrinted>
  <dcterms:created xsi:type="dcterms:W3CDTF">2024-10-18T09:20:00Z</dcterms:created>
  <dcterms:modified xsi:type="dcterms:W3CDTF">2024-10-23T13:35:00Z</dcterms:modified>
</cp:coreProperties>
</file>